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1696" w14:textId="7AAE5B9C" w:rsidR="002E1358" w:rsidRDefault="00FC7CB4" w:rsidP="004C5D87">
      <w:pPr>
        <w:spacing w:line="276" w:lineRule="auto"/>
        <w:jc w:val="center"/>
      </w:pPr>
      <w:r>
        <w:t>General Structure of the Final Project</w:t>
      </w:r>
    </w:p>
    <w:p w14:paraId="3C1C200E" w14:textId="77777777" w:rsidR="004C5D87" w:rsidRDefault="004C5D87" w:rsidP="004C5D87">
      <w:pPr>
        <w:spacing w:line="276" w:lineRule="auto"/>
      </w:pPr>
    </w:p>
    <w:p w14:paraId="17B582D4" w14:textId="77777777" w:rsidR="00995DB0" w:rsidRDefault="004C5D87" w:rsidP="00995DB0">
      <w:pPr>
        <w:spacing w:line="276" w:lineRule="auto"/>
        <w:jc w:val="both"/>
      </w:pPr>
      <w:r w:rsidRPr="003D6598">
        <w:rPr>
          <w:u w:val="single"/>
        </w:rPr>
        <w:t>Goal</w:t>
      </w:r>
      <w:r>
        <w:t xml:space="preserve">: </w:t>
      </w:r>
      <w:r w:rsidR="00995DB0">
        <w:t>Apply some element(s) from the course to an area of interest. This is your chance to explore any topic and to practice the structure of philosophical writing.</w:t>
      </w:r>
    </w:p>
    <w:p w14:paraId="0021D21F" w14:textId="2968CA9F" w:rsidR="004C5D87" w:rsidRDefault="004C5D87" w:rsidP="004C5D87">
      <w:pPr>
        <w:spacing w:line="276" w:lineRule="auto"/>
        <w:jc w:val="both"/>
      </w:pPr>
    </w:p>
    <w:p w14:paraId="460F47F6" w14:textId="3DD234D6" w:rsidR="004C5D87" w:rsidRDefault="004C5D87" w:rsidP="004C5D87">
      <w:pPr>
        <w:spacing w:line="276" w:lineRule="auto"/>
        <w:jc w:val="both"/>
      </w:pPr>
      <w:r w:rsidRPr="003D6598">
        <w:rPr>
          <w:u w:val="single"/>
        </w:rPr>
        <w:t>Structure</w:t>
      </w:r>
      <w:r>
        <w:t xml:space="preserve">: The final </w:t>
      </w:r>
      <w:r w:rsidR="001615C9">
        <w:t>project</w:t>
      </w:r>
      <w:r>
        <w:t xml:space="preserve"> </w:t>
      </w:r>
      <w:r w:rsidR="001615C9">
        <w:t>can take several forms. Past students have submitted maps</w:t>
      </w:r>
      <w:r w:rsidR="00F62A6E">
        <w:t xml:space="preserve">, </w:t>
      </w:r>
      <w:r w:rsidR="001615C9">
        <w:t>art projects</w:t>
      </w:r>
      <w:r w:rsidR="00F62A6E">
        <w:t>, blog posts, and video content</w:t>
      </w:r>
      <w:r w:rsidR="001615C9">
        <w:t xml:space="preserve">. However, there is always a written component. </w:t>
      </w:r>
      <w:r>
        <w:t>The</w:t>
      </w:r>
      <w:r w:rsidR="00F62A6E">
        <w:t xml:space="preserve"> </w:t>
      </w:r>
      <w:r>
        <w:t>format below explains wh</w:t>
      </w:r>
      <w:r w:rsidR="001615C9">
        <w:t xml:space="preserve">at elements </w:t>
      </w:r>
      <w:r>
        <w:t xml:space="preserve">should </w:t>
      </w:r>
      <w:r w:rsidR="001615C9">
        <w:t>be included in the written component.</w:t>
      </w:r>
    </w:p>
    <w:p w14:paraId="1E64660D" w14:textId="77777777" w:rsidR="004C5D87" w:rsidRDefault="004C5D87" w:rsidP="004C5D87">
      <w:pPr>
        <w:spacing w:line="276" w:lineRule="auto"/>
        <w:jc w:val="both"/>
      </w:pPr>
    </w:p>
    <w:p w14:paraId="33AE08DF" w14:textId="7F94635F" w:rsidR="004C5D87" w:rsidRPr="00615E0F" w:rsidRDefault="004C5D87" w:rsidP="004C5D87">
      <w:pPr>
        <w:spacing w:line="276" w:lineRule="auto"/>
        <w:jc w:val="both"/>
      </w:pPr>
      <w:r w:rsidRPr="00615E0F">
        <w:rPr>
          <w:u w:val="single"/>
        </w:rPr>
        <w:t>Introductio</w:t>
      </w:r>
      <w:r w:rsidR="001615C9" w:rsidRPr="00615E0F">
        <w:rPr>
          <w:u w:val="single"/>
        </w:rPr>
        <w:t>n</w:t>
      </w:r>
      <w:r w:rsidR="00615E0F">
        <w:t xml:space="preserve"> [</w:t>
      </w:r>
      <w:r w:rsidR="001615C9" w:rsidRPr="00615E0F">
        <w:t>Paragraph #1</w:t>
      </w:r>
      <w:r w:rsidR="00615E0F" w:rsidRPr="00615E0F">
        <w:t>]</w:t>
      </w:r>
    </w:p>
    <w:p w14:paraId="39016334" w14:textId="0A02DF0C" w:rsidR="004C5D87" w:rsidRDefault="004C5D87" w:rsidP="004C5D87">
      <w:pPr>
        <w:spacing w:line="276" w:lineRule="auto"/>
        <w:jc w:val="both"/>
      </w:pPr>
    </w:p>
    <w:p w14:paraId="2DC98D7D" w14:textId="384F47B1" w:rsidR="00FD5529" w:rsidRDefault="000C5A4F" w:rsidP="00A4790D">
      <w:pPr>
        <w:spacing w:line="276" w:lineRule="auto"/>
        <w:ind w:left="360"/>
        <w:jc w:val="both"/>
      </w:pPr>
      <w:r>
        <w:t>It is important to start a philosophical essay off in a way that clearly expresses the reason(s) for the essay. The one crucial element for any piece of academic writing is a thesis. So, this paragraph should (roughly in this order):</w:t>
      </w:r>
    </w:p>
    <w:p w14:paraId="2CF1CCFF" w14:textId="5EAD457A" w:rsidR="000C5A4F" w:rsidRDefault="003D6598" w:rsidP="000C5A4F">
      <w:pPr>
        <w:pStyle w:val="ListParagraph"/>
        <w:numPr>
          <w:ilvl w:val="0"/>
          <w:numId w:val="1"/>
        </w:numPr>
        <w:spacing w:line="276" w:lineRule="auto"/>
        <w:jc w:val="both"/>
      </w:pPr>
      <w:r>
        <w:t>I</w:t>
      </w:r>
      <w:r w:rsidR="000C5A4F">
        <w:t>dentif</w:t>
      </w:r>
      <w:r w:rsidR="001A7C45">
        <w:t>y</w:t>
      </w:r>
      <w:r w:rsidR="000C5A4F">
        <w:t xml:space="preserve"> the subject of the essay</w:t>
      </w:r>
      <w:r w:rsidR="001A7C45">
        <w:t>.</w:t>
      </w:r>
    </w:p>
    <w:p w14:paraId="4C470CEB" w14:textId="4C2C8C05" w:rsidR="000C5A4F" w:rsidRDefault="003D6598" w:rsidP="000C5A4F">
      <w:pPr>
        <w:pStyle w:val="ListParagraph"/>
        <w:numPr>
          <w:ilvl w:val="0"/>
          <w:numId w:val="1"/>
        </w:numPr>
        <w:spacing w:line="276" w:lineRule="auto"/>
        <w:jc w:val="both"/>
      </w:pPr>
      <w:r>
        <w:t>M</w:t>
      </w:r>
      <w:r w:rsidR="000C5A4F">
        <w:t>otivate the subject (why do we care about it?</w:t>
      </w:r>
      <w:r w:rsidR="001A7C45">
        <w:t xml:space="preserve">  why is it interesting?</w:t>
      </w:r>
      <w:r w:rsidR="000C5A4F">
        <w:t>)</w:t>
      </w:r>
      <w:r w:rsidR="001A7C45">
        <w:t>.</w:t>
      </w:r>
    </w:p>
    <w:p w14:paraId="3FC9DDA6" w14:textId="04BD531C" w:rsidR="000C5A4F" w:rsidRDefault="003D6598" w:rsidP="000C5A4F">
      <w:pPr>
        <w:pStyle w:val="ListParagraph"/>
        <w:numPr>
          <w:ilvl w:val="0"/>
          <w:numId w:val="1"/>
        </w:numPr>
        <w:spacing w:line="276" w:lineRule="auto"/>
        <w:jc w:val="both"/>
      </w:pPr>
      <w:r>
        <w:t>State your t</w:t>
      </w:r>
      <w:r w:rsidR="000C5A4F">
        <w:t xml:space="preserve">hesis (e.g., “In this essay, I </w:t>
      </w:r>
      <w:r w:rsidR="00FD5529">
        <w:t>will argue …”)</w:t>
      </w:r>
      <w:r w:rsidR="001A7C45">
        <w:t>.</w:t>
      </w:r>
    </w:p>
    <w:p w14:paraId="0249FAF2" w14:textId="77777777" w:rsidR="00FD5529" w:rsidRDefault="00FD5529" w:rsidP="00FD5529">
      <w:pPr>
        <w:spacing w:line="276" w:lineRule="auto"/>
        <w:jc w:val="both"/>
      </w:pPr>
    </w:p>
    <w:p w14:paraId="0E428FF1" w14:textId="478275BC" w:rsidR="00FD5529" w:rsidRPr="00615E0F" w:rsidRDefault="00FD5529" w:rsidP="00FD5529">
      <w:pPr>
        <w:spacing w:line="276" w:lineRule="auto"/>
        <w:jc w:val="both"/>
      </w:pPr>
      <w:r w:rsidRPr="00FD5529">
        <w:rPr>
          <w:u w:val="single"/>
        </w:rPr>
        <w:t>Outlin</w:t>
      </w:r>
      <w:r w:rsidR="001615C9">
        <w:rPr>
          <w:u w:val="single"/>
        </w:rPr>
        <w:t>e</w:t>
      </w:r>
      <w:r w:rsidR="00615E0F">
        <w:t xml:space="preserve"> [</w:t>
      </w:r>
      <w:r w:rsidR="001615C9" w:rsidRPr="00615E0F">
        <w:t>Paragraph #2</w:t>
      </w:r>
      <w:r w:rsidR="00615E0F">
        <w:t>]</w:t>
      </w:r>
    </w:p>
    <w:p w14:paraId="634498FF" w14:textId="77777777" w:rsidR="00FD5529" w:rsidRDefault="00FD5529" w:rsidP="00FD5529">
      <w:pPr>
        <w:spacing w:line="276" w:lineRule="auto"/>
        <w:jc w:val="both"/>
      </w:pPr>
    </w:p>
    <w:p w14:paraId="0E899D36" w14:textId="798D978F" w:rsidR="00FD5529" w:rsidRDefault="00FD5529" w:rsidP="00A4790D">
      <w:pPr>
        <w:spacing w:line="276" w:lineRule="auto"/>
        <w:ind w:left="360"/>
        <w:jc w:val="both"/>
      </w:pPr>
      <w:r>
        <w:t>After you motivate the essay, it is helpful to provide your reader with a roadmap. Philosophical essays are</w:t>
      </w:r>
      <w:r w:rsidR="00A4790D">
        <w:t xml:space="preserve"> not</w:t>
      </w:r>
      <w:r>
        <w:t xml:space="preserve"> suspenseful. Instead, try to give a 5-6 sentence summary of the essay.</w:t>
      </w:r>
    </w:p>
    <w:p w14:paraId="6FE2872F" w14:textId="12507280" w:rsidR="00FD5529" w:rsidRDefault="00FD5529" w:rsidP="00FD5529">
      <w:pPr>
        <w:pStyle w:val="ListParagraph"/>
        <w:numPr>
          <w:ilvl w:val="0"/>
          <w:numId w:val="1"/>
        </w:numPr>
        <w:spacing w:line="276" w:lineRule="auto"/>
        <w:jc w:val="both"/>
      </w:pPr>
      <w:r>
        <w:t xml:space="preserve">“This essay is broken into </w:t>
      </w:r>
      <w:r w:rsidR="0099364C">
        <w:t>four step</w:t>
      </w:r>
      <w:r>
        <w:t>s.”</w:t>
      </w:r>
    </w:p>
    <w:p w14:paraId="594EA34F" w14:textId="0131684F" w:rsidR="00FD5529" w:rsidRDefault="00FD5529" w:rsidP="00FD5529">
      <w:pPr>
        <w:pStyle w:val="ListParagraph"/>
        <w:numPr>
          <w:ilvl w:val="0"/>
          <w:numId w:val="1"/>
        </w:numPr>
        <w:spacing w:line="276" w:lineRule="auto"/>
        <w:jc w:val="both"/>
      </w:pPr>
      <w:r>
        <w:t>“First,</w:t>
      </w:r>
      <w:r w:rsidR="00DA08CD">
        <w:t xml:space="preserve"> I will define</w:t>
      </w:r>
      <w:r>
        <w:t xml:space="preserve"> </w:t>
      </w:r>
      <w:r w:rsidR="00DA08CD">
        <w:t xml:space="preserve">[the concept that guides your analysis of the subject] </w:t>
      </w:r>
      <w:r>
        <w:t>…”</w:t>
      </w:r>
    </w:p>
    <w:p w14:paraId="11CBCCA7" w14:textId="589386D4" w:rsidR="00FD5529" w:rsidRDefault="00FD5529" w:rsidP="00FD5529">
      <w:pPr>
        <w:pStyle w:val="ListParagraph"/>
        <w:numPr>
          <w:ilvl w:val="0"/>
          <w:numId w:val="1"/>
        </w:numPr>
        <w:spacing w:line="276" w:lineRule="auto"/>
        <w:jc w:val="both"/>
      </w:pPr>
      <w:r>
        <w:t>“</w:t>
      </w:r>
      <w:r w:rsidR="00DA08CD">
        <w:t>Second</w:t>
      </w:r>
      <w:r>
        <w:t xml:space="preserve">, </w:t>
      </w:r>
      <w:r w:rsidR="00DA08CD">
        <w:t>I describe [your case] …”</w:t>
      </w:r>
    </w:p>
    <w:p w14:paraId="4527B3AC" w14:textId="7ECA6596" w:rsidR="00DA08CD" w:rsidRDefault="00DA08CD" w:rsidP="00FD5529">
      <w:pPr>
        <w:pStyle w:val="ListParagraph"/>
        <w:numPr>
          <w:ilvl w:val="0"/>
          <w:numId w:val="1"/>
        </w:numPr>
        <w:spacing w:line="276" w:lineRule="auto"/>
        <w:jc w:val="both"/>
      </w:pPr>
      <w:r>
        <w:t>“Then, I will introduce two views to analyze the case.”</w:t>
      </w:r>
    </w:p>
    <w:p w14:paraId="0E95C984" w14:textId="288EE222" w:rsidR="00DA08CD" w:rsidRDefault="00DA08CD" w:rsidP="00DA08CD">
      <w:pPr>
        <w:pStyle w:val="ListParagraph"/>
        <w:numPr>
          <w:ilvl w:val="1"/>
          <w:numId w:val="1"/>
        </w:numPr>
        <w:spacing w:line="276" w:lineRule="auto"/>
        <w:jc w:val="both"/>
      </w:pPr>
      <w:r>
        <w:t>“[Person A] might argue …”</w:t>
      </w:r>
    </w:p>
    <w:p w14:paraId="085E813A" w14:textId="297B2C08" w:rsidR="00DA08CD" w:rsidRDefault="00DA08CD" w:rsidP="00DA08CD">
      <w:pPr>
        <w:pStyle w:val="ListParagraph"/>
        <w:numPr>
          <w:ilvl w:val="1"/>
          <w:numId w:val="1"/>
        </w:numPr>
        <w:spacing w:line="276" w:lineRule="auto"/>
        <w:jc w:val="both"/>
      </w:pPr>
      <w:r>
        <w:t>“[Person B] might argue …”</w:t>
      </w:r>
    </w:p>
    <w:p w14:paraId="57FE72EC" w14:textId="641B2A44" w:rsidR="00DA08CD" w:rsidRDefault="00DA08CD" w:rsidP="00DA08CD">
      <w:pPr>
        <w:pStyle w:val="ListParagraph"/>
        <w:numPr>
          <w:ilvl w:val="0"/>
          <w:numId w:val="1"/>
        </w:numPr>
        <w:spacing w:line="276" w:lineRule="auto"/>
        <w:jc w:val="both"/>
      </w:pPr>
      <w:r>
        <w:t>“Finally, I conclude [restate the thesis].”</w:t>
      </w:r>
    </w:p>
    <w:p w14:paraId="6E7BB505" w14:textId="77777777" w:rsidR="00DA08CD" w:rsidRDefault="00DA08CD" w:rsidP="00DA08CD">
      <w:pPr>
        <w:spacing w:line="276" w:lineRule="auto"/>
        <w:jc w:val="both"/>
      </w:pPr>
    </w:p>
    <w:p w14:paraId="2E293F25" w14:textId="676BAFD9" w:rsidR="00DA08CD" w:rsidRPr="00615E0F" w:rsidRDefault="001615C9" w:rsidP="00DA08CD">
      <w:pPr>
        <w:spacing w:line="276" w:lineRule="auto"/>
        <w:jc w:val="both"/>
      </w:pPr>
      <w:r>
        <w:rPr>
          <w:u w:val="single"/>
        </w:rPr>
        <w:t>Thought Experiment / Example</w:t>
      </w:r>
      <w:r w:rsidR="00615E0F">
        <w:t xml:space="preserve"> [Paragraphs #3 and #4]</w:t>
      </w:r>
    </w:p>
    <w:p w14:paraId="4FDBC95D" w14:textId="77777777" w:rsidR="003D6598" w:rsidRDefault="003D6598" w:rsidP="003D6598">
      <w:pPr>
        <w:spacing w:line="276" w:lineRule="auto"/>
        <w:jc w:val="both"/>
      </w:pPr>
    </w:p>
    <w:p w14:paraId="626F0667" w14:textId="449DB380" w:rsidR="003D6598" w:rsidRDefault="001615C9" w:rsidP="00A4790D">
      <w:pPr>
        <w:spacing w:line="276" w:lineRule="auto"/>
        <w:ind w:left="360"/>
        <w:jc w:val="both"/>
      </w:pPr>
      <w:r>
        <w:t xml:space="preserve">Some of the most effective tools of an academic essay are thought experiments and examples. </w:t>
      </w:r>
      <w:r w:rsidR="003D6598">
        <w:t xml:space="preserve">I want you to </w:t>
      </w:r>
      <w:r>
        <w:t xml:space="preserve">introduce a thought experiment of </w:t>
      </w:r>
      <w:r w:rsidR="003D6598">
        <w:t>describe</w:t>
      </w:r>
      <w:r>
        <w:t xml:space="preserve"> an</w:t>
      </w:r>
      <w:r w:rsidR="003D6598">
        <w:t xml:space="preserve"> example in a way that </w:t>
      </w:r>
      <w:r>
        <w:t>contributes to your thesis</w:t>
      </w:r>
      <w:r w:rsidR="003D6598">
        <w:t>.</w:t>
      </w:r>
      <w:r>
        <w:t xml:space="preserve"> If you introduce a thought experiment, then it should be easy to follow.</w:t>
      </w:r>
      <w:r w:rsidR="003D6598">
        <w:t xml:space="preserve"> </w:t>
      </w:r>
      <w:r>
        <w:t xml:space="preserve">If you describe an </w:t>
      </w:r>
      <w:r w:rsidR="003D6598">
        <w:t>example</w:t>
      </w:r>
      <w:r>
        <w:t>, then it</w:t>
      </w:r>
      <w:r w:rsidR="003D6598">
        <w:t xml:space="preserve"> </w:t>
      </w:r>
      <w:r>
        <w:t>should be specific (e.g., T</w:t>
      </w:r>
      <w:r w:rsidR="00615E0F">
        <w:t>he Great Salt Lake, fire management, biases in AI facial recognition, etc.).</w:t>
      </w:r>
      <w:r>
        <w:t xml:space="preserve"> F</w:t>
      </w:r>
      <w:r w:rsidR="003D6598">
        <w:t xml:space="preserve">or this </w:t>
      </w:r>
      <w:r w:rsidR="00615E0F">
        <w:t>part of the final project</w:t>
      </w:r>
      <w:r w:rsidR="003D6598">
        <w:t>, I am looking for:</w:t>
      </w:r>
    </w:p>
    <w:p w14:paraId="10C3A72B" w14:textId="3CE7ABA0" w:rsidR="00615E0F" w:rsidRDefault="00615E0F" w:rsidP="00615E0F">
      <w:pPr>
        <w:pStyle w:val="ListParagraph"/>
        <w:numPr>
          <w:ilvl w:val="0"/>
          <w:numId w:val="1"/>
        </w:numPr>
        <w:spacing w:line="276" w:lineRule="auto"/>
        <w:jc w:val="both"/>
      </w:pPr>
      <w:r>
        <w:t>First: introduce the thought experiment or describe the example.</w:t>
      </w:r>
    </w:p>
    <w:p w14:paraId="7E5D423C" w14:textId="6CAD4226" w:rsidR="00F62A6E" w:rsidRDefault="00615E0F" w:rsidP="00F62A6E">
      <w:pPr>
        <w:pStyle w:val="ListParagraph"/>
        <w:numPr>
          <w:ilvl w:val="0"/>
          <w:numId w:val="1"/>
        </w:numPr>
        <w:spacing w:line="276" w:lineRule="auto"/>
        <w:jc w:val="both"/>
      </w:pPr>
      <w:r>
        <w:t>Second: highlight the complexities of the thought experiment or example and explain the relevance to your thesis.</w:t>
      </w:r>
    </w:p>
    <w:p w14:paraId="10A121D9" w14:textId="2F23CE81" w:rsidR="00F958CC" w:rsidRPr="00615E0F" w:rsidRDefault="00615E0F" w:rsidP="00F958CC">
      <w:pPr>
        <w:spacing w:line="276" w:lineRule="auto"/>
        <w:jc w:val="both"/>
      </w:pPr>
      <w:r>
        <w:rPr>
          <w:u w:val="single"/>
        </w:rPr>
        <w:lastRenderedPageBreak/>
        <w:t>First View</w:t>
      </w:r>
      <w:r>
        <w:t xml:space="preserve"> [Paragraphs #5 and #6]</w:t>
      </w:r>
    </w:p>
    <w:p w14:paraId="5E6BE21C" w14:textId="77777777" w:rsidR="003D6598" w:rsidRDefault="003D6598" w:rsidP="003D6598">
      <w:pPr>
        <w:spacing w:line="276" w:lineRule="auto"/>
        <w:jc w:val="both"/>
      </w:pPr>
    </w:p>
    <w:p w14:paraId="5BD919A0" w14:textId="391900D1" w:rsidR="00F958CC" w:rsidRDefault="00F958CC" w:rsidP="00A4790D">
      <w:pPr>
        <w:spacing w:line="276" w:lineRule="auto"/>
        <w:ind w:left="360"/>
        <w:jc w:val="both"/>
      </w:pPr>
      <w:r>
        <w:t xml:space="preserve">For this </w:t>
      </w:r>
      <w:r w:rsidR="001A7C45">
        <w:t>section</w:t>
      </w:r>
      <w:r>
        <w:t xml:space="preserve">, introduce an outside source and discuss how that source might respond to the </w:t>
      </w:r>
      <w:r w:rsidR="001A7C45">
        <w:t xml:space="preserve">thought experiment or </w:t>
      </w:r>
      <w:r>
        <w:t>example. Be sure to:</w:t>
      </w:r>
    </w:p>
    <w:p w14:paraId="3BDF0F30" w14:textId="2C7B44A7" w:rsidR="00F958CC" w:rsidRDefault="00AD7253" w:rsidP="00F958CC">
      <w:pPr>
        <w:pStyle w:val="ListParagraph"/>
        <w:numPr>
          <w:ilvl w:val="0"/>
          <w:numId w:val="1"/>
        </w:numPr>
        <w:spacing w:line="276" w:lineRule="auto"/>
        <w:jc w:val="both"/>
      </w:pPr>
      <w:r>
        <w:t>First: e</w:t>
      </w:r>
      <w:r w:rsidR="00615E0F">
        <w:t xml:space="preserve">xplain the source’s contribution to </w:t>
      </w:r>
      <w:r>
        <w:t>the</w:t>
      </w:r>
      <w:r w:rsidR="00615E0F">
        <w:t xml:space="preserve"> discussion (e.g., a concept or an argument)</w:t>
      </w:r>
      <w:r>
        <w:t>.</w:t>
      </w:r>
    </w:p>
    <w:p w14:paraId="74EBEDE7" w14:textId="64BC898C" w:rsidR="00F958CC" w:rsidRDefault="00AD7253" w:rsidP="00F958CC">
      <w:pPr>
        <w:pStyle w:val="ListParagraph"/>
        <w:numPr>
          <w:ilvl w:val="0"/>
          <w:numId w:val="1"/>
        </w:numPr>
        <w:spacing w:line="276" w:lineRule="auto"/>
        <w:jc w:val="both"/>
      </w:pPr>
      <w:r>
        <w:t>Second: discuss how the source might respond to the thought experiment or example.</w:t>
      </w:r>
    </w:p>
    <w:p w14:paraId="7CDC25BB" w14:textId="77777777" w:rsidR="00F958CC" w:rsidRDefault="00F958CC" w:rsidP="003D6598">
      <w:pPr>
        <w:spacing w:line="276" w:lineRule="auto"/>
        <w:jc w:val="both"/>
      </w:pPr>
    </w:p>
    <w:p w14:paraId="1FBC0DFE" w14:textId="023B1960" w:rsidR="00F958CC" w:rsidRDefault="00615E0F" w:rsidP="00F958CC">
      <w:pPr>
        <w:spacing w:line="276" w:lineRule="auto"/>
        <w:jc w:val="both"/>
      </w:pPr>
      <w:r>
        <w:rPr>
          <w:u w:val="single"/>
        </w:rPr>
        <w:t>Second View</w:t>
      </w:r>
      <w:r>
        <w:t xml:space="preserve"> [Paragraphs #7 and #8]</w:t>
      </w:r>
    </w:p>
    <w:p w14:paraId="2344B4B6" w14:textId="77777777" w:rsidR="00F958CC" w:rsidRDefault="00F958CC" w:rsidP="00F958CC">
      <w:pPr>
        <w:spacing w:line="276" w:lineRule="auto"/>
        <w:jc w:val="both"/>
      </w:pPr>
    </w:p>
    <w:p w14:paraId="3CED1588" w14:textId="38B26004" w:rsidR="00F958CC" w:rsidRDefault="00A4790D" w:rsidP="00A4790D">
      <w:pPr>
        <w:spacing w:line="276" w:lineRule="auto"/>
        <w:ind w:left="360"/>
        <w:jc w:val="both"/>
      </w:pPr>
      <w:r>
        <w:t xml:space="preserve">[Same as </w:t>
      </w:r>
      <w:r w:rsidR="00615E0F">
        <w:t>“First View.”]</w:t>
      </w:r>
    </w:p>
    <w:p w14:paraId="6D9CD98C" w14:textId="77777777" w:rsidR="00F958CC" w:rsidRDefault="00F958CC" w:rsidP="00F958CC">
      <w:pPr>
        <w:spacing w:line="276" w:lineRule="auto"/>
        <w:jc w:val="both"/>
      </w:pPr>
    </w:p>
    <w:p w14:paraId="21BB909F" w14:textId="2BF55FAD" w:rsidR="00F958CC" w:rsidRPr="00AD7253" w:rsidRDefault="00AD7253" w:rsidP="00F958CC">
      <w:pPr>
        <w:spacing w:line="276" w:lineRule="auto"/>
        <w:jc w:val="both"/>
      </w:pPr>
      <w:r>
        <w:rPr>
          <w:u w:val="single"/>
        </w:rPr>
        <w:t>Critical Analysis</w:t>
      </w:r>
      <w:r>
        <w:t xml:space="preserve"> [Paragraphs #9, #10, and #11]</w:t>
      </w:r>
    </w:p>
    <w:p w14:paraId="46B2C683" w14:textId="77777777" w:rsidR="00F958CC" w:rsidRDefault="00F958CC" w:rsidP="00F958CC">
      <w:pPr>
        <w:spacing w:line="276" w:lineRule="auto"/>
        <w:jc w:val="both"/>
      </w:pPr>
    </w:p>
    <w:p w14:paraId="03695399" w14:textId="65B006F6" w:rsidR="00F958CC" w:rsidRDefault="00A4790D" w:rsidP="00A4790D">
      <w:pPr>
        <w:spacing w:line="276" w:lineRule="auto"/>
        <w:ind w:left="360"/>
        <w:jc w:val="both"/>
      </w:pPr>
      <w:r>
        <w:t xml:space="preserve">Now, it is time to </w:t>
      </w:r>
      <w:r w:rsidR="00AD7253">
        <w:t>do the real work of philosophy. The idea is to give your view. You want to accomplish this in three steps:</w:t>
      </w:r>
    </w:p>
    <w:p w14:paraId="1F106B6A" w14:textId="6E03E5C3" w:rsidR="00F958CC" w:rsidRDefault="00AD7253" w:rsidP="00AD7253">
      <w:pPr>
        <w:pStyle w:val="ListParagraph"/>
        <w:numPr>
          <w:ilvl w:val="0"/>
          <w:numId w:val="1"/>
        </w:numPr>
        <w:spacing w:line="276" w:lineRule="auto"/>
        <w:jc w:val="both"/>
      </w:pPr>
      <w:r>
        <w:t>First: state your view</w:t>
      </w:r>
      <w:r w:rsidR="00F62A6E">
        <w:t xml:space="preserve"> in response to the thought experiment or example.</w:t>
      </w:r>
    </w:p>
    <w:p w14:paraId="57DBBDA6" w14:textId="3272AFC1" w:rsidR="00F62A6E" w:rsidRDefault="00F62A6E" w:rsidP="00AD7253">
      <w:pPr>
        <w:pStyle w:val="ListParagraph"/>
        <w:numPr>
          <w:ilvl w:val="0"/>
          <w:numId w:val="1"/>
        </w:numPr>
        <w:spacing w:line="276" w:lineRule="auto"/>
        <w:jc w:val="both"/>
      </w:pPr>
      <w:r>
        <w:t>Second: situate your view with respect to the two views that you previously discussed.</w:t>
      </w:r>
    </w:p>
    <w:p w14:paraId="04BD9B9C" w14:textId="1D21BDAC" w:rsidR="00F62A6E" w:rsidRDefault="00F62A6E" w:rsidP="00AD7253">
      <w:pPr>
        <w:pStyle w:val="ListParagraph"/>
        <w:numPr>
          <w:ilvl w:val="0"/>
          <w:numId w:val="1"/>
        </w:numPr>
        <w:spacing w:line="276" w:lineRule="auto"/>
        <w:jc w:val="both"/>
      </w:pPr>
      <w:r>
        <w:t>Third:</w:t>
      </w:r>
      <w:r w:rsidR="001A7C45">
        <w:t xml:space="preserve"> identify and explain the advantageous of your view.</w:t>
      </w:r>
    </w:p>
    <w:p w14:paraId="33E54749" w14:textId="77777777" w:rsidR="00AD7253" w:rsidRDefault="00AD7253" w:rsidP="00AD7253">
      <w:pPr>
        <w:spacing w:line="276" w:lineRule="auto"/>
        <w:jc w:val="both"/>
      </w:pPr>
    </w:p>
    <w:p w14:paraId="0E0B1164" w14:textId="7A15807B" w:rsidR="00F958CC" w:rsidRPr="00F62A6E" w:rsidRDefault="00F62A6E" w:rsidP="00F958CC">
      <w:pPr>
        <w:spacing w:line="276" w:lineRule="auto"/>
        <w:jc w:val="both"/>
      </w:pPr>
      <w:r>
        <w:rPr>
          <w:u w:val="single"/>
        </w:rPr>
        <w:t>Conclusion</w:t>
      </w:r>
      <w:r>
        <w:t xml:space="preserve"> [Paragraph #12]</w:t>
      </w:r>
    </w:p>
    <w:p w14:paraId="36F99453" w14:textId="77777777" w:rsidR="00F958CC" w:rsidRDefault="00F958CC" w:rsidP="003D6598">
      <w:pPr>
        <w:spacing w:line="276" w:lineRule="auto"/>
        <w:jc w:val="both"/>
      </w:pPr>
    </w:p>
    <w:p w14:paraId="10DC2946" w14:textId="40A91767" w:rsidR="00E22CE4" w:rsidRDefault="00F62A6E" w:rsidP="00E22CE4">
      <w:pPr>
        <w:spacing w:line="276" w:lineRule="auto"/>
        <w:ind w:left="360"/>
        <w:jc w:val="both"/>
      </w:pPr>
      <w:r>
        <w:t>A conclusion is crucial to good philosophical writing. Philosophy is complex, and it is easy to lose the thread along the way. To help the reader understand the key takeaway, the conclusion reconnects the dots. You should:</w:t>
      </w:r>
    </w:p>
    <w:p w14:paraId="6714B1F6" w14:textId="5B574908" w:rsidR="00E22CE4" w:rsidRDefault="00E22CE4" w:rsidP="00F62A6E">
      <w:pPr>
        <w:pStyle w:val="ListParagraph"/>
        <w:numPr>
          <w:ilvl w:val="0"/>
          <w:numId w:val="1"/>
        </w:numPr>
        <w:spacing w:line="276" w:lineRule="auto"/>
        <w:jc w:val="both"/>
      </w:pPr>
      <w:r>
        <w:t>Restate your thesis (from paragraph #1)</w:t>
      </w:r>
    </w:p>
    <w:p w14:paraId="26C9436B" w14:textId="1EEC0B42" w:rsidR="00F62A6E" w:rsidRDefault="007D4E24" w:rsidP="00F62A6E">
      <w:pPr>
        <w:pStyle w:val="ListParagraph"/>
        <w:numPr>
          <w:ilvl w:val="0"/>
          <w:numId w:val="1"/>
        </w:numPr>
        <w:spacing w:line="276" w:lineRule="auto"/>
        <w:jc w:val="both"/>
      </w:pPr>
      <w:r>
        <w:t xml:space="preserve">Summarize </w:t>
      </w:r>
      <w:r w:rsidR="001A7C45">
        <w:t>the two views from outside sources (in 1-2 sentences).</w:t>
      </w:r>
    </w:p>
    <w:p w14:paraId="6C9EE36E" w14:textId="1916A5EC" w:rsidR="001A7C45" w:rsidRPr="003D6598" w:rsidRDefault="001A7C45" w:rsidP="001A7C45">
      <w:pPr>
        <w:pStyle w:val="ListParagraph"/>
        <w:numPr>
          <w:ilvl w:val="0"/>
          <w:numId w:val="1"/>
        </w:numPr>
        <w:spacing w:line="276" w:lineRule="auto"/>
        <w:jc w:val="both"/>
      </w:pPr>
      <w:r>
        <w:t>Summarize your view (in 3-5 sentences).</w:t>
      </w:r>
    </w:p>
    <w:sectPr w:rsidR="001A7C45" w:rsidRPr="003D6598" w:rsidSect="007E595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547D3"/>
    <w:multiLevelType w:val="hybridMultilevel"/>
    <w:tmpl w:val="FB603A92"/>
    <w:lvl w:ilvl="0" w:tplc="D30AB19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2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87"/>
    <w:rsid w:val="00006FCF"/>
    <w:rsid w:val="0001510C"/>
    <w:rsid w:val="00083A0D"/>
    <w:rsid w:val="000B0EBC"/>
    <w:rsid w:val="000C5A4F"/>
    <w:rsid w:val="000D7873"/>
    <w:rsid w:val="001071E0"/>
    <w:rsid w:val="001615C9"/>
    <w:rsid w:val="001A7C45"/>
    <w:rsid w:val="002530E4"/>
    <w:rsid w:val="002E1358"/>
    <w:rsid w:val="002F2A21"/>
    <w:rsid w:val="00330218"/>
    <w:rsid w:val="003D6598"/>
    <w:rsid w:val="004918BD"/>
    <w:rsid w:val="004C5D87"/>
    <w:rsid w:val="00615E0F"/>
    <w:rsid w:val="00663B16"/>
    <w:rsid w:val="00690D99"/>
    <w:rsid w:val="006B0231"/>
    <w:rsid w:val="007D4E24"/>
    <w:rsid w:val="007E595A"/>
    <w:rsid w:val="008D7C9B"/>
    <w:rsid w:val="00987D28"/>
    <w:rsid w:val="0099364C"/>
    <w:rsid w:val="00995DB0"/>
    <w:rsid w:val="00A17734"/>
    <w:rsid w:val="00A4790D"/>
    <w:rsid w:val="00AD7253"/>
    <w:rsid w:val="00C564F6"/>
    <w:rsid w:val="00DA08CD"/>
    <w:rsid w:val="00E22CE4"/>
    <w:rsid w:val="00F62A6E"/>
    <w:rsid w:val="00F958CC"/>
    <w:rsid w:val="00FC7CB4"/>
    <w:rsid w:val="00FD0B4F"/>
    <w:rsid w:val="00FD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C170"/>
  <w15:chartTrackingRefBased/>
  <w15:docId w15:val="{48CCF221-CC0F-46CA-A651-5EAD0641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Spacing"/>
    <w:link w:val="Heading1Char"/>
    <w:uiPriority w:val="9"/>
    <w:qFormat/>
    <w:rsid w:val="002F2A21"/>
    <w:pPr>
      <w:keepNext/>
      <w:keepLines/>
      <w:spacing w:line="240" w:lineRule="auto"/>
      <w:outlineLvl w:val="0"/>
    </w:pPr>
    <w:rPr>
      <w:rFonts w:eastAsiaTheme="majorEastAsia" w:cstheme="majorBidi"/>
      <w:sz w:val="32"/>
      <w:szCs w:val="40"/>
    </w:rPr>
  </w:style>
  <w:style w:type="paragraph" w:styleId="Heading2">
    <w:name w:val="heading 2"/>
    <w:basedOn w:val="Normal"/>
    <w:next w:val="Normal"/>
    <w:link w:val="Heading2Char"/>
    <w:uiPriority w:val="9"/>
    <w:semiHidden/>
    <w:unhideWhenUsed/>
    <w:qFormat/>
    <w:rsid w:val="000B0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D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D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5D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5D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5D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5D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5D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A21"/>
    <w:rPr>
      <w:rFonts w:eastAsiaTheme="majorEastAsia" w:cstheme="majorBidi"/>
      <w:sz w:val="32"/>
      <w:szCs w:val="40"/>
    </w:rPr>
  </w:style>
  <w:style w:type="paragraph" w:styleId="NoSpacing">
    <w:name w:val="No Spacing"/>
    <w:uiPriority w:val="1"/>
    <w:qFormat/>
    <w:rsid w:val="002F2A21"/>
    <w:pPr>
      <w:spacing w:line="240" w:lineRule="auto"/>
      <w:jc w:val="both"/>
    </w:pPr>
  </w:style>
  <w:style w:type="paragraph" w:customStyle="1" w:styleId="Style1">
    <w:name w:val="Style1"/>
    <w:basedOn w:val="Heading2"/>
    <w:qFormat/>
    <w:rsid w:val="000B0EBC"/>
    <w:pPr>
      <w:spacing w:before="0" w:after="0" w:line="276" w:lineRule="auto"/>
      <w:ind w:left="360" w:hanging="360"/>
      <w:jc w:val="center"/>
    </w:pPr>
    <w:rPr>
      <w:rFonts w:ascii="Times New Roman" w:hAnsi="Times New Roman" w:cs="Times New Roman"/>
      <w:color w:val="000000" w:themeColor="text1"/>
      <w:sz w:val="20"/>
      <w:szCs w:val="20"/>
      <w:u w:val="single"/>
    </w:rPr>
  </w:style>
  <w:style w:type="character" w:customStyle="1" w:styleId="Heading2Char">
    <w:name w:val="Heading 2 Char"/>
    <w:basedOn w:val="DefaultParagraphFont"/>
    <w:link w:val="Heading2"/>
    <w:uiPriority w:val="9"/>
    <w:semiHidden/>
    <w:rsid w:val="000B0EBC"/>
    <w:rPr>
      <w:rFonts w:asciiTheme="majorHAnsi" w:eastAsiaTheme="majorEastAsia" w:hAnsiTheme="majorHAnsi" w:cstheme="majorBidi"/>
      <w:color w:val="0F4761" w:themeColor="accent1" w:themeShade="BF"/>
      <w:sz w:val="32"/>
      <w:szCs w:val="32"/>
    </w:rPr>
  </w:style>
  <w:style w:type="paragraph" w:styleId="TOC1">
    <w:name w:val="toc 1"/>
    <w:basedOn w:val="Normal"/>
    <w:next w:val="Normal"/>
    <w:autoRedefine/>
    <w:uiPriority w:val="39"/>
    <w:semiHidden/>
    <w:unhideWhenUsed/>
    <w:rsid w:val="000B0EBC"/>
    <w:pPr>
      <w:spacing w:after="100" w:line="276" w:lineRule="auto"/>
      <w:ind w:hanging="360"/>
      <w:jc w:val="both"/>
    </w:pPr>
    <w:rPr>
      <w:sz w:val="20"/>
    </w:rPr>
  </w:style>
  <w:style w:type="character" w:customStyle="1" w:styleId="Heading3Char">
    <w:name w:val="Heading 3 Char"/>
    <w:basedOn w:val="DefaultParagraphFont"/>
    <w:link w:val="Heading3"/>
    <w:uiPriority w:val="9"/>
    <w:semiHidden/>
    <w:rsid w:val="004C5D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D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5D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5D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5D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5D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5D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5D8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C5D8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C5D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D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5D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5D87"/>
    <w:rPr>
      <w:i/>
      <w:iCs/>
      <w:color w:val="404040" w:themeColor="text1" w:themeTint="BF"/>
    </w:rPr>
  </w:style>
  <w:style w:type="paragraph" w:styleId="ListParagraph">
    <w:name w:val="List Paragraph"/>
    <w:basedOn w:val="Normal"/>
    <w:uiPriority w:val="34"/>
    <w:qFormat/>
    <w:rsid w:val="004C5D87"/>
    <w:pPr>
      <w:ind w:left="720"/>
      <w:contextualSpacing/>
    </w:pPr>
  </w:style>
  <w:style w:type="character" w:styleId="IntenseEmphasis">
    <w:name w:val="Intense Emphasis"/>
    <w:basedOn w:val="DefaultParagraphFont"/>
    <w:uiPriority w:val="21"/>
    <w:qFormat/>
    <w:rsid w:val="004C5D87"/>
    <w:rPr>
      <w:i/>
      <w:iCs/>
      <w:color w:val="0F4761" w:themeColor="accent1" w:themeShade="BF"/>
    </w:rPr>
  </w:style>
  <w:style w:type="paragraph" w:styleId="IntenseQuote">
    <w:name w:val="Intense Quote"/>
    <w:basedOn w:val="Normal"/>
    <w:next w:val="Normal"/>
    <w:link w:val="IntenseQuoteChar"/>
    <w:uiPriority w:val="30"/>
    <w:qFormat/>
    <w:rsid w:val="004C5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D87"/>
    <w:rPr>
      <w:i/>
      <w:iCs/>
      <w:color w:val="0F4761" w:themeColor="accent1" w:themeShade="BF"/>
    </w:rPr>
  </w:style>
  <w:style w:type="character" w:styleId="IntenseReference">
    <w:name w:val="Intense Reference"/>
    <w:basedOn w:val="DefaultParagraphFont"/>
    <w:uiPriority w:val="32"/>
    <w:qFormat/>
    <w:rsid w:val="004C5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3</cp:revision>
  <dcterms:created xsi:type="dcterms:W3CDTF">2026-05-15T15:24:00Z</dcterms:created>
  <dcterms:modified xsi:type="dcterms:W3CDTF">2026-05-15T15:40:00Z</dcterms:modified>
</cp:coreProperties>
</file>